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21" w:rsidRPr="00893821" w:rsidRDefault="00B2122C" w:rsidP="00893821">
      <w:pPr>
        <w:spacing w:after="0" w:line="240" w:lineRule="auto"/>
        <w:rPr>
          <w:b/>
          <w:sz w:val="32"/>
          <w:szCs w:val="32"/>
          <w:lang w:val="en-US"/>
        </w:rPr>
      </w:pPr>
      <w:r w:rsidRPr="00893821">
        <w:rPr>
          <w:b/>
          <w:sz w:val="32"/>
          <w:szCs w:val="32"/>
          <w:lang w:val="en-US"/>
        </w:rPr>
        <w:t>Minutes Towards Peace Meeting in Belgium</w:t>
      </w:r>
    </w:p>
    <w:p w:rsidR="00CB048B" w:rsidRPr="00893821" w:rsidRDefault="00B2122C" w:rsidP="00893821">
      <w:pPr>
        <w:spacing w:after="0" w:line="240" w:lineRule="auto"/>
        <w:rPr>
          <w:b/>
          <w:sz w:val="32"/>
          <w:szCs w:val="32"/>
          <w:lang w:val="en-US"/>
        </w:rPr>
      </w:pPr>
      <w:r w:rsidRPr="00893821">
        <w:rPr>
          <w:b/>
          <w:sz w:val="32"/>
          <w:szCs w:val="32"/>
          <w:lang w:val="en-US"/>
        </w:rPr>
        <w:t>25th-27th of June 2014</w:t>
      </w:r>
    </w:p>
    <w:p w:rsidR="00893821" w:rsidRPr="00B76889" w:rsidRDefault="00893821" w:rsidP="00893821">
      <w:pPr>
        <w:spacing w:after="0" w:line="240" w:lineRule="auto"/>
        <w:rPr>
          <w:b/>
          <w:sz w:val="28"/>
          <w:szCs w:val="28"/>
          <w:lang w:val="en-US"/>
        </w:rPr>
      </w:pPr>
    </w:p>
    <w:p w:rsidR="00B2122C" w:rsidRPr="00893821" w:rsidRDefault="00B2122C" w:rsidP="00B2122C">
      <w:pPr>
        <w:rPr>
          <w:b/>
          <w:sz w:val="28"/>
          <w:szCs w:val="28"/>
          <w:lang w:val="en-US"/>
        </w:rPr>
      </w:pPr>
      <w:r w:rsidRPr="00893821">
        <w:rPr>
          <w:b/>
          <w:noProof/>
          <w:sz w:val="28"/>
          <w:szCs w:val="28"/>
          <w:lang w:eastAsia="nl-BE"/>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890395" cy="719455"/>
            <wp:effectExtent l="19050" t="0" r="0" b="0"/>
            <wp:wrapSquare wrapText="bothSides"/>
            <wp:docPr id="1" name="Afbeelding 0" descr="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EN-01.jpg"/>
                    <pic:cNvPicPr/>
                  </pic:nvPicPr>
                  <pic:blipFill>
                    <a:blip r:embed="rId5" cstate="print"/>
                    <a:stretch>
                      <a:fillRect/>
                    </a:stretch>
                  </pic:blipFill>
                  <pic:spPr>
                    <a:xfrm>
                      <a:off x="0" y="0"/>
                      <a:ext cx="1890395" cy="719455"/>
                    </a:xfrm>
                    <a:prstGeom prst="rect">
                      <a:avLst/>
                    </a:prstGeom>
                  </pic:spPr>
                </pic:pic>
              </a:graphicData>
            </a:graphic>
          </wp:anchor>
        </w:drawing>
      </w:r>
      <w:r w:rsidRPr="00893821">
        <w:rPr>
          <w:b/>
          <w:sz w:val="28"/>
          <w:szCs w:val="28"/>
          <w:lang w:val="en-US"/>
        </w:rPr>
        <w:t>25th of June – Leuven</w:t>
      </w:r>
    </w:p>
    <w:p w:rsidR="00B2122C" w:rsidRPr="00B76889" w:rsidRDefault="00B76889" w:rsidP="00B2122C">
      <w:pPr>
        <w:rPr>
          <w:sz w:val="24"/>
          <w:szCs w:val="24"/>
          <w:u w:val="single"/>
          <w:lang w:val="en-US"/>
        </w:rPr>
      </w:pPr>
      <w:proofErr w:type="spellStart"/>
      <w:r w:rsidRPr="00B76889">
        <w:rPr>
          <w:sz w:val="24"/>
          <w:szCs w:val="24"/>
          <w:u w:val="single"/>
          <w:lang w:val="en-US"/>
        </w:rPr>
        <w:t>M</w:t>
      </w:r>
      <w:r w:rsidR="00B2122C" w:rsidRPr="00B76889">
        <w:rPr>
          <w:sz w:val="24"/>
          <w:szCs w:val="24"/>
          <w:u w:val="single"/>
          <w:lang w:val="en-US"/>
        </w:rPr>
        <w:t>orning@OPEK</w:t>
      </w:r>
      <w:proofErr w:type="spellEnd"/>
    </w:p>
    <w:p w:rsidR="00B2122C" w:rsidRDefault="00256176" w:rsidP="00851C21">
      <w:pPr>
        <w:pStyle w:val="Lijstalinea"/>
        <w:numPr>
          <w:ilvl w:val="0"/>
          <w:numId w:val="1"/>
        </w:numPr>
        <w:rPr>
          <w:lang w:val="en-US"/>
        </w:rPr>
      </w:pPr>
      <w:r w:rsidRPr="00851C21">
        <w:rPr>
          <w:lang w:val="en-US"/>
        </w:rPr>
        <w:t>Alderwoman</w:t>
      </w:r>
      <w:r w:rsidR="00B76889" w:rsidRPr="00851C21">
        <w:rPr>
          <w:lang w:val="en-US"/>
        </w:rPr>
        <w:t xml:space="preserve"> of culture of the city of Louvain </w:t>
      </w:r>
      <w:r w:rsidR="00B2122C" w:rsidRPr="00851C21">
        <w:rPr>
          <w:b/>
          <w:lang w:val="en-US"/>
        </w:rPr>
        <w:t>Denise</w:t>
      </w:r>
      <w:r w:rsidR="00B76889" w:rsidRPr="00851C21">
        <w:rPr>
          <w:b/>
          <w:lang w:val="en-US"/>
        </w:rPr>
        <w:t xml:space="preserve"> Vandevoort</w:t>
      </w:r>
      <w:r w:rsidR="00B76889" w:rsidRPr="00851C21">
        <w:rPr>
          <w:lang w:val="en-US"/>
        </w:rPr>
        <w:t xml:space="preserve"> welcomes all the </w:t>
      </w:r>
      <w:proofErr w:type="spellStart"/>
      <w:r w:rsidR="00B76889" w:rsidRPr="00851C21">
        <w:rPr>
          <w:lang w:val="en-US"/>
        </w:rPr>
        <w:t>Grundtvig</w:t>
      </w:r>
      <w:proofErr w:type="spellEnd"/>
      <w:r w:rsidR="00B76889" w:rsidRPr="00851C21">
        <w:rPr>
          <w:lang w:val="en-US"/>
        </w:rPr>
        <w:t xml:space="preserve"> partners</w:t>
      </w:r>
      <w:r w:rsidRPr="00851C21">
        <w:rPr>
          <w:lang w:val="en-US"/>
        </w:rPr>
        <w:t xml:space="preserve">. She </w:t>
      </w:r>
      <w:r w:rsidR="00893821" w:rsidRPr="00851C21">
        <w:rPr>
          <w:lang w:val="en-US"/>
        </w:rPr>
        <w:t>discusses</w:t>
      </w:r>
      <w:r w:rsidRPr="00851C21">
        <w:rPr>
          <w:lang w:val="en-US"/>
        </w:rPr>
        <w:t xml:space="preserve"> the city of Leuven as a city of students and lots of culture and creative minds. She started up De </w:t>
      </w:r>
      <w:proofErr w:type="spellStart"/>
      <w:r w:rsidRPr="00851C21">
        <w:rPr>
          <w:lang w:val="en-US"/>
        </w:rPr>
        <w:t>FactorY</w:t>
      </w:r>
      <w:proofErr w:type="spellEnd"/>
      <w:r w:rsidRPr="00851C21">
        <w:rPr>
          <w:lang w:val="en-US"/>
        </w:rPr>
        <w:t xml:space="preserve"> in 1998. In 2014 there is a remembrance of the great fire in August 1914, the start of World War 1 in Leuven, when lots of civil lives were lost and also cultural heritage was destroyed (300.000 b</w:t>
      </w:r>
      <w:r w:rsidR="00851C21">
        <w:rPr>
          <w:lang w:val="en-US"/>
        </w:rPr>
        <w:t>ooks in the university library).</w:t>
      </w:r>
    </w:p>
    <w:p w:rsidR="00851C21" w:rsidRPr="00851C21" w:rsidRDefault="00851C21" w:rsidP="00851C21">
      <w:pPr>
        <w:pStyle w:val="Lijstalinea"/>
        <w:ind w:left="360"/>
        <w:rPr>
          <w:lang w:val="en-US"/>
        </w:rPr>
      </w:pPr>
    </w:p>
    <w:p w:rsidR="00851C21" w:rsidRPr="00851C21" w:rsidRDefault="00B2122C" w:rsidP="00851C21">
      <w:pPr>
        <w:pStyle w:val="Lijstalinea"/>
        <w:numPr>
          <w:ilvl w:val="0"/>
          <w:numId w:val="1"/>
        </w:numPr>
        <w:rPr>
          <w:lang w:val="en-US"/>
        </w:rPr>
      </w:pPr>
      <w:r w:rsidRPr="00256176">
        <w:rPr>
          <w:b/>
          <w:lang w:val="en-US"/>
        </w:rPr>
        <w:t>Koen</w:t>
      </w:r>
      <w:r w:rsidR="00B76889" w:rsidRPr="00256176">
        <w:rPr>
          <w:b/>
          <w:lang w:val="en-US"/>
        </w:rPr>
        <w:t xml:space="preserve"> Adams</w:t>
      </w:r>
      <w:r w:rsidR="00B76889" w:rsidRPr="00B76889">
        <w:rPr>
          <w:lang w:val="en-US"/>
        </w:rPr>
        <w:t xml:space="preserve">, the artistic </w:t>
      </w:r>
      <w:proofErr w:type="spellStart"/>
      <w:r w:rsidR="00B76889" w:rsidRPr="00B76889">
        <w:rPr>
          <w:lang w:val="en-US"/>
        </w:rPr>
        <w:t>coördinator</w:t>
      </w:r>
      <w:proofErr w:type="spellEnd"/>
      <w:r w:rsidR="00B76889" w:rsidRPr="00B76889">
        <w:rPr>
          <w:lang w:val="en-US"/>
        </w:rPr>
        <w:t xml:space="preserve"> of 30CC, gives an introduction on </w:t>
      </w:r>
      <w:r w:rsidR="00256176">
        <w:rPr>
          <w:lang w:val="en-US"/>
        </w:rPr>
        <w:t xml:space="preserve">the history and culture of </w:t>
      </w:r>
      <w:r w:rsidR="00B76889" w:rsidRPr="00B76889">
        <w:rPr>
          <w:lang w:val="en-US"/>
        </w:rPr>
        <w:t xml:space="preserve">Belgium: Flanders, Brussels and Wallonia and of course, Leuven (see </w:t>
      </w:r>
      <w:proofErr w:type="spellStart"/>
      <w:r w:rsidR="00B76889" w:rsidRPr="00B76889">
        <w:rPr>
          <w:lang w:val="en-US"/>
        </w:rPr>
        <w:t>powerpoint</w:t>
      </w:r>
      <w:proofErr w:type="spellEnd"/>
      <w:r w:rsidR="00B76889" w:rsidRPr="00B76889">
        <w:rPr>
          <w:lang w:val="en-US"/>
        </w:rPr>
        <w:t xml:space="preserve"> presentation)</w:t>
      </w:r>
      <w:r w:rsidR="00851C21">
        <w:rPr>
          <w:lang w:val="en-US"/>
        </w:rPr>
        <w:t>.</w:t>
      </w:r>
    </w:p>
    <w:p w:rsidR="00851C21" w:rsidRDefault="00851C21" w:rsidP="00851C21">
      <w:pPr>
        <w:pStyle w:val="Lijstalinea"/>
        <w:ind w:left="360"/>
        <w:rPr>
          <w:lang w:val="en-US"/>
        </w:rPr>
      </w:pPr>
    </w:p>
    <w:p w:rsidR="00851C21" w:rsidRPr="00851C21" w:rsidRDefault="00B76889" w:rsidP="00851C21">
      <w:pPr>
        <w:pStyle w:val="Lijstalinea"/>
        <w:numPr>
          <w:ilvl w:val="0"/>
          <w:numId w:val="1"/>
        </w:numPr>
        <w:rPr>
          <w:lang w:val="en-US"/>
        </w:rPr>
      </w:pPr>
      <w:r w:rsidRPr="00256176">
        <w:rPr>
          <w:b/>
          <w:lang w:val="en-US"/>
        </w:rPr>
        <w:t>Sanne Clerinx</w:t>
      </w:r>
      <w:r>
        <w:rPr>
          <w:lang w:val="en-US"/>
        </w:rPr>
        <w:t xml:space="preserve">, coordinator of De </w:t>
      </w:r>
      <w:proofErr w:type="spellStart"/>
      <w:r>
        <w:rPr>
          <w:lang w:val="en-US"/>
        </w:rPr>
        <w:t>FactorY</w:t>
      </w:r>
      <w:proofErr w:type="spellEnd"/>
      <w:r>
        <w:rPr>
          <w:lang w:val="en-US"/>
        </w:rPr>
        <w:t xml:space="preserve">, </w:t>
      </w:r>
      <w:r w:rsidR="0064076B">
        <w:rPr>
          <w:lang w:val="en-US"/>
        </w:rPr>
        <w:t>explains</w:t>
      </w:r>
      <w:r>
        <w:rPr>
          <w:lang w:val="en-US"/>
        </w:rPr>
        <w:t xml:space="preserve"> about the history of De </w:t>
      </w:r>
      <w:proofErr w:type="spellStart"/>
      <w:r>
        <w:rPr>
          <w:lang w:val="en-US"/>
        </w:rPr>
        <w:t>FactorY</w:t>
      </w:r>
      <w:proofErr w:type="spellEnd"/>
      <w:r>
        <w:rPr>
          <w:lang w:val="en-US"/>
        </w:rPr>
        <w:t xml:space="preserve"> and what the project is all about</w:t>
      </w:r>
      <w:r w:rsidR="00893821">
        <w:rPr>
          <w:lang w:val="en-US"/>
        </w:rPr>
        <w:t xml:space="preserve"> </w:t>
      </w:r>
      <w:r w:rsidR="00893821" w:rsidRPr="00B76889">
        <w:rPr>
          <w:lang w:val="en-US"/>
        </w:rPr>
        <w:t xml:space="preserve">(see </w:t>
      </w:r>
      <w:proofErr w:type="spellStart"/>
      <w:r w:rsidR="00893821" w:rsidRPr="00B76889">
        <w:rPr>
          <w:lang w:val="en-US"/>
        </w:rPr>
        <w:t>powerpoint</w:t>
      </w:r>
      <w:proofErr w:type="spellEnd"/>
      <w:r w:rsidR="00893821" w:rsidRPr="00B76889">
        <w:rPr>
          <w:lang w:val="en-US"/>
        </w:rPr>
        <w:t xml:space="preserve"> presentation)</w:t>
      </w:r>
      <w:r w:rsidR="00851C21">
        <w:rPr>
          <w:lang w:val="en-US"/>
        </w:rPr>
        <w:t>.</w:t>
      </w:r>
    </w:p>
    <w:p w:rsidR="00851C21" w:rsidRPr="00851C21" w:rsidRDefault="00851C21" w:rsidP="00851C21">
      <w:pPr>
        <w:pStyle w:val="Lijstalinea"/>
        <w:ind w:left="360"/>
        <w:rPr>
          <w:lang w:val="en-US"/>
        </w:rPr>
      </w:pPr>
    </w:p>
    <w:p w:rsidR="00851C21" w:rsidRPr="00851C21" w:rsidRDefault="00B76889" w:rsidP="00851C21">
      <w:pPr>
        <w:pStyle w:val="Lijstalinea"/>
        <w:numPr>
          <w:ilvl w:val="0"/>
          <w:numId w:val="1"/>
        </w:numPr>
        <w:rPr>
          <w:lang w:val="en-US"/>
        </w:rPr>
      </w:pPr>
      <w:r w:rsidRPr="00256176">
        <w:rPr>
          <w:b/>
          <w:lang w:val="en-US"/>
        </w:rPr>
        <w:t>Maaike Buys</w:t>
      </w:r>
      <w:r>
        <w:rPr>
          <w:lang w:val="en-US"/>
        </w:rPr>
        <w:t xml:space="preserve">, mentor at De </w:t>
      </w:r>
      <w:proofErr w:type="spellStart"/>
      <w:r>
        <w:rPr>
          <w:lang w:val="en-US"/>
        </w:rPr>
        <w:t>FactorY</w:t>
      </w:r>
      <w:proofErr w:type="spellEnd"/>
      <w:r>
        <w:rPr>
          <w:lang w:val="en-US"/>
        </w:rPr>
        <w:t xml:space="preserve">, </w:t>
      </w:r>
      <w:r w:rsidR="0064076B">
        <w:rPr>
          <w:lang w:val="en-US"/>
        </w:rPr>
        <w:t>explains</w:t>
      </w:r>
      <w:r>
        <w:rPr>
          <w:lang w:val="en-US"/>
        </w:rPr>
        <w:t xml:space="preserve"> how the atelier works and which methodologies she use</w:t>
      </w:r>
      <w:r w:rsidR="00893821">
        <w:rPr>
          <w:lang w:val="en-US"/>
        </w:rPr>
        <w:t>s to work with the participants. People work in projects, each individually but on a common theme (this year it is “war” and “conflict” in remembrance of World War 1). There are two levels of participation, the projects for those who are “new” in the atelier and their own project for the “advanced” where they can work on chosen themes or techniques. Maaike helps the participants and lets them discover their own interests, strengths and weaknesses but everything should come from within the participant. Maaike shows some of the works that have been made this year.</w:t>
      </w:r>
    </w:p>
    <w:p w:rsidR="00851C21" w:rsidRPr="00851C21" w:rsidRDefault="00851C21" w:rsidP="00851C21">
      <w:pPr>
        <w:pStyle w:val="Lijstalinea"/>
        <w:ind w:left="360"/>
        <w:rPr>
          <w:lang w:val="en-US"/>
        </w:rPr>
      </w:pPr>
    </w:p>
    <w:p w:rsidR="00B76889" w:rsidRDefault="00B76889" w:rsidP="00B76889">
      <w:pPr>
        <w:pStyle w:val="Lijstalinea"/>
        <w:numPr>
          <w:ilvl w:val="0"/>
          <w:numId w:val="1"/>
        </w:numPr>
        <w:rPr>
          <w:lang w:val="en-US"/>
        </w:rPr>
      </w:pPr>
      <w:proofErr w:type="spellStart"/>
      <w:r w:rsidRPr="00256176">
        <w:rPr>
          <w:b/>
          <w:lang w:val="en-US"/>
        </w:rPr>
        <w:t>Luís</w:t>
      </w:r>
      <w:proofErr w:type="spellEnd"/>
      <w:r w:rsidRPr="00256176">
        <w:rPr>
          <w:b/>
          <w:lang w:val="en-US"/>
        </w:rPr>
        <w:t xml:space="preserve"> Prada</w:t>
      </w:r>
      <w:r>
        <w:rPr>
          <w:lang w:val="en-US"/>
        </w:rPr>
        <w:t xml:space="preserve"> discusses the formalities of the Towards Peace project (see  </w:t>
      </w:r>
      <w:proofErr w:type="spellStart"/>
      <w:r>
        <w:rPr>
          <w:lang w:val="en-US"/>
        </w:rPr>
        <w:t>powerpoint</w:t>
      </w:r>
      <w:proofErr w:type="spellEnd"/>
      <w:r>
        <w:rPr>
          <w:lang w:val="en-US"/>
        </w:rPr>
        <w:t xml:space="preserve"> presentation). The main points are:</w:t>
      </w:r>
    </w:p>
    <w:p w:rsidR="00753633" w:rsidRDefault="00B76889" w:rsidP="00B76889">
      <w:pPr>
        <w:pStyle w:val="Lijstalinea"/>
        <w:numPr>
          <w:ilvl w:val="1"/>
          <w:numId w:val="1"/>
        </w:numPr>
        <w:rPr>
          <w:lang w:val="en-US"/>
        </w:rPr>
      </w:pPr>
      <w:r>
        <w:rPr>
          <w:lang w:val="en-US"/>
        </w:rPr>
        <w:t>Midterm report</w:t>
      </w:r>
      <w:r w:rsidR="00753633">
        <w:rPr>
          <w:lang w:val="en-US"/>
        </w:rPr>
        <w:t xml:space="preserve">: </w:t>
      </w:r>
    </w:p>
    <w:p w:rsidR="00B76889" w:rsidRDefault="00E83648" w:rsidP="00753633">
      <w:pPr>
        <w:pStyle w:val="Lijstalinea"/>
        <w:numPr>
          <w:ilvl w:val="2"/>
          <w:numId w:val="1"/>
        </w:numPr>
        <w:rPr>
          <w:lang w:val="en-US"/>
        </w:rPr>
      </w:pPr>
      <w:r>
        <w:rPr>
          <w:lang w:val="en-US"/>
        </w:rPr>
        <w:t>explain</w:t>
      </w:r>
      <w:r w:rsidR="00753633">
        <w:rPr>
          <w:lang w:val="en-US"/>
        </w:rPr>
        <w:t xml:space="preserve"> the changes</w:t>
      </w:r>
      <w:r>
        <w:rPr>
          <w:lang w:val="en-US"/>
        </w:rPr>
        <w:t xml:space="preserve"> made to the project</w:t>
      </w:r>
      <w:r w:rsidR="00753633">
        <w:rPr>
          <w:lang w:val="en-US"/>
        </w:rPr>
        <w:t xml:space="preserve">, make sure they get accepted and if not, contact </w:t>
      </w:r>
      <w:proofErr w:type="spellStart"/>
      <w:r w:rsidR="00753633">
        <w:rPr>
          <w:lang w:val="en-US"/>
        </w:rPr>
        <w:t>Luís</w:t>
      </w:r>
      <w:proofErr w:type="spellEnd"/>
      <w:r w:rsidR="00851C21">
        <w:rPr>
          <w:lang w:val="en-US"/>
        </w:rPr>
        <w:t>;</w:t>
      </w:r>
    </w:p>
    <w:p w:rsidR="00753633" w:rsidRDefault="00753633" w:rsidP="00753633">
      <w:pPr>
        <w:pStyle w:val="Lijstalinea"/>
        <w:numPr>
          <w:ilvl w:val="2"/>
          <w:numId w:val="1"/>
        </w:numPr>
        <w:rPr>
          <w:lang w:val="en-US"/>
        </w:rPr>
      </w:pPr>
      <w:r>
        <w:rPr>
          <w:lang w:val="en-US"/>
        </w:rPr>
        <w:t>the peace message won’t be delivered due to the fact that Austria didn’t get selected. We will make a common message</w:t>
      </w:r>
      <w:r w:rsidR="00851C21">
        <w:rPr>
          <w:lang w:val="en-US"/>
        </w:rPr>
        <w:t xml:space="preserve"> in the video we will make.</w:t>
      </w:r>
    </w:p>
    <w:p w:rsidR="0064076B" w:rsidRDefault="00B76889" w:rsidP="00B76889">
      <w:pPr>
        <w:pStyle w:val="Lijstalinea"/>
        <w:numPr>
          <w:ilvl w:val="1"/>
          <w:numId w:val="1"/>
        </w:numPr>
        <w:rPr>
          <w:lang w:val="en-US"/>
        </w:rPr>
      </w:pPr>
      <w:r>
        <w:rPr>
          <w:lang w:val="en-US"/>
        </w:rPr>
        <w:t>Next meetings</w:t>
      </w:r>
      <w:r w:rsidR="0064076B">
        <w:rPr>
          <w:lang w:val="en-US"/>
        </w:rPr>
        <w:t>:</w:t>
      </w:r>
    </w:p>
    <w:p w:rsidR="00B76889" w:rsidRDefault="0064076B" w:rsidP="0064076B">
      <w:pPr>
        <w:pStyle w:val="Lijstalinea"/>
        <w:numPr>
          <w:ilvl w:val="2"/>
          <w:numId w:val="1"/>
        </w:numPr>
        <w:rPr>
          <w:lang w:val="en-US"/>
        </w:rPr>
      </w:pPr>
      <w:r>
        <w:rPr>
          <w:lang w:val="en-US"/>
        </w:rPr>
        <w:t xml:space="preserve">Hungary (counts as a mobility </w:t>
      </w:r>
      <w:r w:rsidR="00753633">
        <w:rPr>
          <w:lang w:val="en-US"/>
        </w:rPr>
        <w:t xml:space="preserve"> </w:t>
      </w:r>
      <w:r>
        <w:rPr>
          <w:lang w:val="en-US"/>
        </w:rPr>
        <w:t>but is no official meeting: Belfast and Lithuania are attending): digital story telling</w:t>
      </w:r>
      <w:r w:rsidR="00851C21">
        <w:rPr>
          <w:lang w:val="en-US"/>
        </w:rPr>
        <w:t>;</w:t>
      </w:r>
    </w:p>
    <w:p w:rsidR="0064076B" w:rsidRDefault="0064076B" w:rsidP="0064076B">
      <w:pPr>
        <w:pStyle w:val="Lijstalinea"/>
        <w:numPr>
          <w:ilvl w:val="2"/>
          <w:numId w:val="1"/>
        </w:numPr>
        <w:rPr>
          <w:lang w:val="en-US"/>
        </w:rPr>
      </w:pPr>
      <w:r>
        <w:rPr>
          <w:lang w:val="en-US"/>
        </w:rPr>
        <w:t>Each partner can visit another partner and let it count as a mobility but you have to ask permission to your head agency and tell them why you want this mobility and what you will do</w:t>
      </w:r>
      <w:r w:rsidR="00851C21">
        <w:rPr>
          <w:lang w:val="en-US"/>
        </w:rPr>
        <w:t>;</w:t>
      </w:r>
    </w:p>
    <w:p w:rsidR="0064076B" w:rsidRDefault="0064076B" w:rsidP="0064076B">
      <w:pPr>
        <w:pStyle w:val="Lijstalinea"/>
        <w:numPr>
          <w:ilvl w:val="2"/>
          <w:numId w:val="1"/>
        </w:numPr>
        <w:rPr>
          <w:lang w:val="en-US"/>
        </w:rPr>
      </w:pPr>
      <w:r>
        <w:rPr>
          <w:lang w:val="en-US"/>
        </w:rPr>
        <w:t>October 2014 (21</w:t>
      </w:r>
      <w:r w:rsidRPr="0064076B">
        <w:rPr>
          <w:vertAlign w:val="superscript"/>
          <w:lang w:val="en-US"/>
        </w:rPr>
        <w:t>st</w:t>
      </w:r>
      <w:r>
        <w:rPr>
          <w:lang w:val="en-US"/>
        </w:rPr>
        <w:t>-24</w:t>
      </w:r>
      <w:r w:rsidRPr="0064076B">
        <w:rPr>
          <w:vertAlign w:val="superscript"/>
          <w:lang w:val="en-US"/>
        </w:rPr>
        <w:t>th</w:t>
      </w:r>
      <w:r>
        <w:rPr>
          <w:lang w:val="en-US"/>
        </w:rPr>
        <w:t>): Lithuania (</w:t>
      </w:r>
      <w:proofErr w:type="spellStart"/>
      <w:r>
        <w:rPr>
          <w:lang w:val="en-US"/>
        </w:rPr>
        <w:t>Justina</w:t>
      </w:r>
      <w:proofErr w:type="spellEnd"/>
      <w:r>
        <w:rPr>
          <w:lang w:val="en-US"/>
        </w:rPr>
        <w:t xml:space="preserve"> will send a suggestion/options about the program)</w:t>
      </w:r>
      <w:r w:rsidR="009C363A">
        <w:rPr>
          <w:lang w:val="en-US"/>
        </w:rPr>
        <w:t>. Everybody needs to write the methodology they use in their local project for this meeting</w:t>
      </w:r>
      <w:r w:rsidR="00851C21">
        <w:rPr>
          <w:lang w:val="en-US"/>
        </w:rPr>
        <w:t>;</w:t>
      </w:r>
    </w:p>
    <w:p w:rsidR="0064076B" w:rsidRDefault="0064076B" w:rsidP="0064076B">
      <w:pPr>
        <w:pStyle w:val="Lijstalinea"/>
        <w:numPr>
          <w:ilvl w:val="2"/>
          <w:numId w:val="1"/>
        </w:numPr>
        <w:rPr>
          <w:lang w:val="en-US"/>
        </w:rPr>
      </w:pPr>
      <w:r>
        <w:rPr>
          <w:lang w:val="en-US"/>
        </w:rPr>
        <w:lastRenderedPageBreak/>
        <w:t>March 2015: Poland (Warsaw): Jan will keep us posted in the next meeting in Lithuania</w:t>
      </w:r>
      <w:r w:rsidR="00851C21">
        <w:rPr>
          <w:lang w:val="en-US"/>
        </w:rPr>
        <w:t>;</w:t>
      </w:r>
    </w:p>
    <w:p w:rsidR="0064076B" w:rsidRDefault="0064076B" w:rsidP="0064076B">
      <w:pPr>
        <w:pStyle w:val="Lijstalinea"/>
        <w:numPr>
          <w:ilvl w:val="2"/>
          <w:numId w:val="1"/>
        </w:numPr>
        <w:rPr>
          <w:lang w:val="en-US"/>
        </w:rPr>
      </w:pPr>
      <w:r>
        <w:rPr>
          <w:lang w:val="en-US"/>
        </w:rPr>
        <w:t>June 2015: Nuremberg (final meeting, presentation of the outcome of Towards Peace)</w:t>
      </w:r>
      <w:r w:rsidR="00851C21">
        <w:rPr>
          <w:lang w:val="en-US"/>
        </w:rPr>
        <w:t>.</w:t>
      </w:r>
    </w:p>
    <w:p w:rsidR="00B76889" w:rsidRDefault="00B76889" w:rsidP="00B76889">
      <w:pPr>
        <w:pStyle w:val="Lijstalinea"/>
        <w:numPr>
          <w:ilvl w:val="1"/>
          <w:numId w:val="1"/>
        </w:numPr>
        <w:rPr>
          <w:lang w:val="en-US"/>
        </w:rPr>
      </w:pPr>
      <w:r>
        <w:rPr>
          <w:lang w:val="en-US"/>
        </w:rPr>
        <w:t>Outcome of the project</w:t>
      </w:r>
    </w:p>
    <w:p w:rsidR="009C363A" w:rsidRDefault="009C363A" w:rsidP="009C363A">
      <w:pPr>
        <w:pStyle w:val="Lijstalinea"/>
        <w:numPr>
          <w:ilvl w:val="2"/>
          <w:numId w:val="1"/>
        </w:numPr>
        <w:rPr>
          <w:lang w:val="en-US"/>
        </w:rPr>
      </w:pPr>
      <w:r>
        <w:rPr>
          <w:lang w:val="en-US"/>
        </w:rPr>
        <w:t>A written document</w:t>
      </w:r>
      <w:r w:rsidR="00851C21">
        <w:rPr>
          <w:lang w:val="en-US"/>
        </w:rPr>
        <w:t xml:space="preserve"> :in English;</w:t>
      </w:r>
    </w:p>
    <w:p w:rsidR="009C363A" w:rsidRPr="00851C21" w:rsidRDefault="00851C21" w:rsidP="00851C21">
      <w:pPr>
        <w:pStyle w:val="Lijstalinea"/>
        <w:numPr>
          <w:ilvl w:val="2"/>
          <w:numId w:val="1"/>
        </w:numPr>
        <w:rPr>
          <w:lang w:val="en-US"/>
        </w:rPr>
      </w:pPr>
      <w:r>
        <w:rPr>
          <w:lang w:val="en-US"/>
        </w:rPr>
        <w:t>The website (platform): in English;</w:t>
      </w:r>
    </w:p>
    <w:p w:rsidR="009C363A" w:rsidRDefault="009C363A" w:rsidP="009C363A">
      <w:pPr>
        <w:pStyle w:val="Lijstalinea"/>
        <w:numPr>
          <w:ilvl w:val="2"/>
          <w:numId w:val="1"/>
        </w:numPr>
        <w:rPr>
          <w:lang w:val="en-US"/>
        </w:rPr>
      </w:pPr>
      <w:r>
        <w:rPr>
          <w:lang w:val="en-US"/>
        </w:rPr>
        <w:t xml:space="preserve">Video: Hungary will ask </w:t>
      </w:r>
      <w:proofErr w:type="spellStart"/>
      <w:r>
        <w:rPr>
          <w:lang w:val="en-US"/>
        </w:rPr>
        <w:t>Sevy</w:t>
      </w:r>
      <w:proofErr w:type="spellEnd"/>
      <w:r>
        <w:rPr>
          <w:lang w:val="en-US"/>
        </w:rPr>
        <w:t xml:space="preserve"> to create a common format of how to film and how to present the video. Also Belgium </w:t>
      </w:r>
      <w:r w:rsidR="00E83648">
        <w:rPr>
          <w:lang w:val="en-US"/>
        </w:rPr>
        <w:t>and</w:t>
      </w:r>
      <w:r>
        <w:rPr>
          <w:lang w:val="en-US"/>
        </w:rPr>
        <w:t xml:space="preserve"> Belfast </w:t>
      </w:r>
      <w:r w:rsidR="00E83648">
        <w:rPr>
          <w:lang w:val="en-US"/>
        </w:rPr>
        <w:t>know</w:t>
      </w:r>
      <w:r>
        <w:rPr>
          <w:lang w:val="en-US"/>
        </w:rPr>
        <w:t xml:space="preserve"> editors </w:t>
      </w:r>
      <w:r w:rsidR="00E83648">
        <w:rPr>
          <w:lang w:val="en-US"/>
        </w:rPr>
        <w:t>who could ed</w:t>
      </w:r>
      <w:r>
        <w:rPr>
          <w:lang w:val="en-US"/>
        </w:rPr>
        <w:t>it all of the videos into one common video of 5-10 minutes (</w:t>
      </w:r>
      <w:r w:rsidR="00E83648">
        <w:rPr>
          <w:lang w:val="en-US"/>
        </w:rPr>
        <w:t>this</w:t>
      </w:r>
      <w:r>
        <w:rPr>
          <w:lang w:val="en-US"/>
        </w:rPr>
        <w:t xml:space="preserve"> will be the common peace message). Hungary, Belgium and Belfast ask about the price to make this video (cost should be no more than 800 euro)</w:t>
      </w:r>
      <w:r w:rsidR="00851C21">
        <w:rPr>
          <w:lang w:val="en-US"/>
        </w:rPr>
        <w:t>. The video should be subtitled in English, as all other audiovisual material.</w:t>
      </w:r>
    </w:p>
    <w:p w:rsidR="0064076B" w:rsidRDefault="0064076B" w:rsidP="00B76889">
      <w:pPr>
        <w:pStyle w:val="Lijstalinea"/>
        <w:numPr>
          <w:ilvl w:val="1"/>
          <w:numId w:val="1"/>
        </w:numPr>
        <w:rPr>
          <w:lang w:val="en-US"/>
        </w:rPr>
      </w:pPr>
      <w:proofErr w:type="spellStart"/>
      <w:r>
        <w:rPr>
          <w:lang w:val="en-US"/>
        </w:rPr>
        <w:t>Breandan</w:t>
      </w:r>
      <w:proofErr w:type="spellEnd"/>
      <w:r>
        <w:rPr>
          <w:lang w:val="en-US"/>
        </w:rPr>
        <w:t xml:space="preserve"> will send an ethics guideline on digital story telling</w:t>
      </w:r>
    </w:p>
    <w:p w:rsidR="0064076B" w:rsidRDefault="0064076B" w:rsidP="00B76889">
      <w:pPr>
        <w:pStyle w:val="Lijstalinea"/>
        <w:numPr>
          <w:ilvl w:val="1"/>
          <w:numId w:val="1"/>
        </w:numPr>
        <w:rPr>
          <w:lang w:val="en-US"/>
        </w:rPr>
      </w:pPr>
      <w:proofErr w:type="spellStart"/>
      <w:r>
        <w:rPr>
          <w:lang w:val="en-US"/>
        </w:rPr>
        <w:t>Breandan</w:t>
      </w:r>
      <w:proofErr w:type="spellEnd"/>
      <w:r>
        <w:rPr>
          <w:lang w:val="en-US"/>
        </w:rPr>
        <w:t xml:space="preserve"> will make a </w:t>
      </w:r>
      <w:proofErr w:type="spellStart"/>
      <w:r>
        <w:rPr>
          <w:lang w:val="en-US"/>
        </w:rPr>
        <w:t>vimeo</w:t>
      </w:r>
      <w:proofErr w:type="spellEnd"/>
      <w:r>
        <w:rPr>
          <w:lang w:val="en-US"/>
        </w:rPr>
        <w:t xml:space="preserve"> </w:t>
      </w:r>
      <w:r w:rsidR="00E83648">
        <w:rPr>
          <w:lang w:val="en-US"/>
        </w:rPr>
        <w:t xml:space="preserve">account </w:t>
      </w:r>
      <w:r>
        <w:rPr>
          <w:lang w:val="en-US"/>
        </w:rPr>
        <w:t>for the video that was made in Belfast</w:t>
      </w:r>
      <w:r w:rsidR="00E83648">
        <w:rPr>
          <w:lang w:val="en-US"/>
        </w:rPr>
        <w:t xml:space="preserve"> and where we can upload other videos</w:t>
      </w:r>
    </w:p>
    <w:p w:rsidR="0064076B" w:rsidRDefault="0064076B" w:rsidP="00B76889">
      <w:pPr>
        <w:pStyle w:val="Lijstalinea"/>
        <w:numPr>
          <w:ilvl w:val="1"/>
          <w:numId w:val="1"/>
        </w:numPr>
        <w:rPr>
          <w:lang w:val="en-US"/>
        </w:rPr>
      </w:pPr>
      <w:r>
        <w:rPr>
          <w:lang w:val="en-US"/>
        </w:rPr>
        <w:t xml:space="preserve">All partners need to exchange more know how and expertise on their projects (= one of the aims of </w:t>
      </w:r>
      <w:proofErr w:type="spellStart"/>
      <w:r>
        <w:rPr>
          <w:lang w:val="en-US"/>
        </w:rPr>
        <w:t>Grundtvig</w:t>
      </w:r>
      <w:proofErr w:type="spellEnd"/>
      <w:r>
        <w:rPr>
          <w:lang w:val="en-US"/>
        </w:rPr>
        <w:t xml:space="preserve"> projects)</w:t>
      </w:r>
    </w:p>
    <w:p w:rsidR="0064076B" w:rsidRDefault="0064076B" w:rsidP="00B76889">
      <w:pPr>
        <w:pStyle w:val="Lijstalinea"/>
        <w:numPr>
          <w:ilvl w:val="1"/>
          <w:numId w:val="1"/>
        </w:numPr>
        <w:rPr>
          <w:lang w:val="en-US"/>
        </w:rPr>
      </w:pPr>
      <w:r>
        <w:rPr>
          <w:lang w:val="en-US"/>
        </w:rPr>
        <w:t>We will use the existing internet platform to upload inform</w:t>
      </w:r>
      <w:r w:rsidR="00D96CF3">
        <w:rPr>
          <w:lang w:val="en-US"/>
        </w:rPr>
        <w:t xml:space="preserve">ation about our local projects </w:t>
      </w:r>
      <w:r>
        <w:rPr>
          <w:lang w:val="en-US"/>
        </w:rPr>
        <w:t xml:space="preserve">but first some changes need to be made and we have to see how much it costs. </w:t>
      </w:r>
      <w:proofErr w:type="spellStart"/>
      <w:r>
        <w:rPr>
          <w:lang w:val="en-US"/>
        </w:rPr>
        <w:t>Luís</w:t>
      </w:r>
      <w:proofErr w:type="spellEnd"/>
      <w:r>
        <w:rPr>
          <w:lang w:val="en-US"/>
        </w:rPr>
        <w:t xml:space="preserve"> will check with the German partner of the 2WARds </w:t>
      </w:r>
      <w:r w:rsidR="001A2E6F">
        <w:rPr>
          <w:lang w:val="en-US"/>
        </w:rPr>
        <w:t>Europe</w:t>
      </w:r>
      <w:r>
        <w:rPr>
          <w:lang w:val="en-US"/>
        </w:rPr>
        <w:t xml:space="preserve"> project and will explain us how it works (maybe an item for the agenda for the meeting in Lithuania?)</w:t>
      </w:r>
    </w:p>
    <w:p w:rsidR="0064076B" w:rsidRPr="00B76889" w:rsidRDefault="0064076B" w:rsidP="00D96CF3">
      <w:pPr>
        <w:pStyle w:val="Lijstalinea"/>
        <w:ind w:left="1440"/>
        <w:rPr>
          <w:lang w:val="en-US"/>
        </w:rPr>
      </w:pPr>
    </w:p>
    <w:p w:rsidR="00B2122C" w:rsidRDefault="00B76889" w:rsidP="00B76889">
      <w:pPr>
        <w:pStyle w:val="Lijstalinea"/>
        <w:numPr>
          <w:ilvl w:val="0"/>
          <w:numId w:val="1"/>
        </w:numPr>
        <w:rPr>
          <w:lang w:val="en-US"/>
        </w:rPr>
      </w:pPr>
      <w:r w:rsidRPr="00B76889">
        <w:rPr>
          <w:lang w:val="en-US"/>
        </w:rPr>
        <w:t xml:space="preserve">Presentation by </w:t>
      </w:r>
      <w:proofErr w:type="spellStart"/>
      <w:r w:rsidR="00D96CF3">
        <w:rPr>
          <w:lang w:val="en-US"/>
        </w:rPr>
        <w:t>Linette</w:t>
      </w:r>
      <w:proofErr w:type="spellEnd"/>
      <w:r w:rsidR="00D96CF3">
        <w:rPr>
          <w:lang w:val="en-US"/>
        </w:rPr>
        <w:t xml:space="preserve">, </w:t>
      </w:r>
      <w:proofErr w:type="spellStart"/>
      <w:r w:rsidR="00D96CF3">
        <w:rPr>
          <w:lang w:val="en-US"/>
        </w:rPr>
        <w:t>Liv</w:t>
      </w:r>
      <w:proofErr w:type="spellEnd"/>
      <w:r w:rsidR="00D96CF3">
        <w:rPr>
          <w:lang w:val="en-US"/>
        </w:rPr>
        <w:t xml:space="preserve"> and Anders </w:t>
      </w:r>
      <w:r w:rsidRPr="00B76889">
        <w:rPr>
          <w:lang w:val="en-US"/>
        </w:rPr>
        <w:t xml:space="preserve">about the local project in </w:t>
      </w:r>
      <w:r w:rsidR="00B2122C" w:rsidRPr="00B76889">
        <w:rPr>
          <w:lang w:val="en-US"/>
        </w:rPr>
        <w:t>Kolding</w:t>
      </w:r>
      <w:r>
        <w:rPr>
          <w:lang w:val="en-US"/>
        </w:rPr>
        <w:t xml:space="preserve"> (see </w:t>
      </w:r>
      <w:proofErr w:type="spellStart"/>
      <w:r>
        <w:rPr>
          <w:lang w:val="en-US"/>
        </w:rPr>
        <w:t>powerpoint</w:t>
      </w:r>
      <w:proofErr w:type="spellEnd"/>
      <w:r>
        <w:rPr>
          <w:lang w:val="en-US"/>
        </w:rPr>
        <w:t xml:space="preserve"> presentation).</w:t>
      </w:r>
      <w:r w:rsidR="00880BE8">
        <w:rPr>
          <w:lang w:val="en-US"/>
        </w:rPr>
        <w:t xml:space="preserve"> The city archives of Kolding gather stories of the inhabitants of a city area which houses lots of refugees and immigrants by different projects (playing chess, caravan where it’s possible to upload documents and leave personal stories and information, a project in an art school for </w:t>
      </w:r>
      <w:r w:rsidR="00795877">
        <w:rPr>
          <w:lang w:val="en-US"/>
        </w:rPr>
        <w:t>children</w:t>
      </w:r>
      <w:r w:rsidR="00880BE8">
        <w:rPr>
          <w:lang w:val="en-US"/>
        </w:rPr>
        <w:t xml:space="preserve"> using different photo techniques) and present them </w:t>
      </w:r>
      <w:r w:rsidR="00795877">
        <w:rPr>
          <w:lang w:val="en-US"/>
        </w:rPr>
        <w:t xml:space="preserve">with both inhabitants of the area and of the city center of Kolding </w:t>
      </w:r>
      <w:r w:rsidR="00880BE8">
        <w:rPr>
          <w:lang w:val="en-US"/>
        </w:rPr>
        <w:t>during different events (cultural night, open air museum).</w:t>
      </w:r>
    </w:p>
    <w:p w:rsidR="00880BE8" w:rsidRPr="00880BE8" w:rsidRDefault="00880BE8" w:rsidP="00880BE8">
      <w:pPr>
        <w:rPr>
          <w:lang w:val="en-US"/>
        </w:rPr>
      </w:pPr>
    </w:p>
    <w:p w:rsidR="00B2122C" w:rsidRDefault="00B76889" w:rsidP="00B2122C">
      <w:pPr>
        <w:rPr>
          <w:sz w:val="24"/>
          <w:szCs w:val="24"/>
          <w:u w:val="single"/>
          <w:lang w:val="en-US"/>
        </w:rPr>
      </w:pPr>
      <w:proofErr w:type="spellStart"/>
      <w:r>
        <w:rPr>
          <w:sz w:val="24"/>
          <w:szCs w:val="24"/>
          <w:u w:val="single"/>
          <w:lang w:val="en-US"/>
        </w:rPr>
        <w:t>A</w:t>
      </w:r>
      <w:r w:rsidR="00B2122C" w:rsidRPr="00B76889">
        <w:rPr>
          <w:sz w:val="24"/>
          <w:szCs w:val="24"/>
          <w:u w:val="single"/>
          <w:lang w:val="en-US"/>
        </w:rPr>
        <w:t>fternoon@Museum</w:t>
      </w:r>
      <w:proofErr w:type="spellEnd"/>
      <w:r w:rsidR="00B2122C" w:rsidRPr="00B76889">
        <w:rPr>
          <w:sz w:val="24"/>
          <w:szCs w:val="24"/>
          <w:u w:val="single"/>
          <w:lang w:val="en-US"/>
        </w:rPr>
        <w:t xml:space="preserve"> M + tower university library</w:t>
      </w:r>
    </w:p>
    <w:p w:rsidR="00B76889" w:rsidRPr="00B76889" w:rsidRDefault="00E83648" w:rsidP="00B76889">
      <w:pPr>
        <w:pStyle w:val="Lijstalinea"/>
        <w:numPr>
          <w:ilvl w:val="0"/>
          <w:numId w:val="1"/>
        </w:numPr>
        <w:rPr>
          <w:sz w:val="24"/>
          <w:szCs w:val="24"/>
          <w:u w:val="single"/>
          <w:lang w:val="en-US"/>
        </w:rPr>
      </w:pPr>
      <w:r>
        <w:rPr>
          <w:lang w:val="en-US"/>
        </w:rPr>
        <w:t>First</w:t>
      </w:r>
      <w:r w:rsidR="00B76889">
        <w:rPr>
          <w:lang w:val="en-US"/>
        </w:rPr>
        <w:t xml:space="preserve"> we get an explanation by Koen about the building of the museum and then Anne, gives us an introduction of the main collection which hosts ancient artwork by artists from Louvain and Flemish Brabant and art that is important for this region. After this everyone visits the exhibition </w:t>
      </w:r>
      <w:r w:rsidR="00B76889" w:rsidRPr="00E83648">
        <w:rPr>
          <w:i/>
          <w:lang w:val="en-US"/>
        </w:rPr>
        <w:t>Ravage</w:t>
      </w:r>
      <w:r w:rsidR="00B76889">
        <w:rPr>
          <w:lang w:val="en-US"/>
        </w:rPr>
        <w:t xml:space="preserve"> </w:t>
      </w:r>
      <w:r>
        <w:rPr>
          <w:lang w:val="en-US"/>
        </w:rPr>
        <w:t xml:space="preserve">(an exhibition on war and conflict and how it inflicts art and cultural live) </w:t>
      </w:r>
      <w:r w:rsidR="00B76889">
        <w:rPr>
          <w:lang w:val="en-US"/>
        </w:rPr>
        <w:t>at its own pace with an audio guide;</w:t>
      </w:r>
    </w:p>
    <w:p w:rsidR="00B76889" w:rsidRPr="00B76889" w:rsidRDefault="00E83648" w:rsidP="00B76889">
      <w:pPr>
        <w:pStyle w:val="Lijstalinea"/>
        <w:numPr>
          <w:ilvl w:val="0"/>
          <w:numId w:val="1"/>
        </w:numPr>
        <w:rPr>
          <w:sz w:val="24"/>
          <w:szCs w:val="24"/>
          <w:u w:val="single"/>
          <w:lang w:val="en-US"/>
        </w:rPr>
      </w:pPr>
      <w:r>
        <w:rPr>
          <w:lang w:val="en-US"/>
        </w:rPr>
        <w:t>Next</w:t>
      </w:r>
      <w:r w:rsidR="00B76889">
        <w:rPr>
          <w:lang w:val="en-US"/>
        </w:rPr>
        <w:t xml:space="preserve"> we visit the University Library Tower which also hosts an exhibition on the destruction of the university libra</w:t>
      </w:r>
      <w:r>
        <w:rPr>
          <w:lang w:val="en-US"/>
        </w:rPr>
        <w:t>ry</w:t>
      </w:r>
      <w:r w:rsidR="00B76889">
        <w:rPr>
          <w:lang w:val="en-US"/>
        </w:rPr>
        <w:t xml:space="preserve"> during both world wars and the reconstruction of it. On top we have a great view of Leuven and its surroundings.</w:t>
      </w:r>
    </w:p>
    <w:p w:rsidR="00B2122C" w:rsidRPr="00B76889" w:rsidRDefault="00B2122C" w:rsidP="00B2122C">
      <w:pPr>
        <w:rPr>
          <w:lang w:val="en-US"/>
        </w:rPr>
      </w:pPr>
    </w:p>
    <w:p w:rsidR="00B2122C" w:rsidRDefault="00B2122C" w:rsidP="00B2122C">
      <w:pPr>
        <w:rPr>
          <w:b/>
          <w:sz w:val="24"/>
          <w:szCs w:val="24"/>
          <w:lang w:val="en-US"/>
        </w:rPr>
      </w:pPr>
      <w:r w:rsidRPr="00B76889">
        <w:rPr>
          <w:b/>
          <w:sz w:val="24"/>
          <w:szCs w:val="24"/>
          <w:lang w:val="en-US"/>
        </w:rPr>
        <w:lastRenderedPageBreak/>
        <w:t>26th of June – Flanders Fields</w:t>
      </w:r>
    </w:p>
    <w:p w:rsidR="00B76889" w:rsidRPr="00B76889" w:rsidRDefault="00B76889" w:rsidP="00B2122C">
      <w:pPr>
        <w:rPr>
          <w:lang w:val="en-US"/>
        </w:rPr>
      </w:pPr>
      <w:r>
        <w:rPr>
          <w:lang w:val="en-US"/>
        </w:rPr>
        <w:t>We visit Flanders Fiel</w:t>
      </w:r>
      <w:r w:rsidR="00E83648">
        <w:rPr>
          <w:lang w:val="en-US"/>
        </w:rPr>
        <w:t>d</w:t>
      </w:r>
      <w:r>
        <w:rPr>
          <w:lang w:val="en-US"/>
        </w:rPr>
        <w:t xml:space="preserve">s in a program set up by the coordinator of the 2WARds Europe project, GC De </w:t>
      </w:r>
      <w:proofErr w:type="spellStart"/>
      <w:r>
        <w:rPr>
          <w:lang w:val="en-US"/>
        </w:rPr>
        <w:t>Zeyp</w:t>
      </w:r>
      <w:proofErr w:type="spellEnd"/>
      <w:r>
        <w:rPr>
          <w:lang w:val="en-US"/>
        </w:rPr>
        <w:t>.</w:t>
      </w:r>
    </w:p>
    <w:p w:rsidR="00DF3666" w:rsidRDefault="00DF3666" w:rsidP="00DF3666">
      <w:pPr>
        <w:pStyle w:val="Lijstalinea"/>
        <w:numPr>
          <w:ilvl w:val="0"/>
          <w:numId w:val="2"/>
        </w:numPr>
        <w:rPr>
          <w:lang w:val="en-US"/>
        </w:rPr>
      </w:pPr>
      <w:r>
        <w:rPr>
          <w:lang w:val="en-US"/>
        </w:rPr>
        <w:t xml:space="preserve">Memorial </w:t>
      </w:r>
      <w:r w:rsidR="00B2122C" w:rsidRPr="00DF3666">
        <w:rPr>
          <w:lang w:val="en-US"/>
        </w:rPr>
        <w:t xml:space="preserve">Museum of </w:t>
      </w:r>
      <w:proofErr w:type="spellStart"/>
      <w:r w:rsidR="00B2122C" w:rsidRPr="00DF3666">
        <w:rPr>
          <w:lang w:val="en-US"/>
        </w:rPr>
        <w:t>Pa</w:t>
      </w:r>
      <w:r>
        <w:rPr>
          <w:lang w:val="en-US"/>
        </w:rPr>
        <w:t>sschendaele</w:t>
      </w:r>
      <w:proofErr w:type="spellEnd"/>
      <w:r>
        <w:rPr>
          <w:lang w:val="en-US"/>
        </w:rPr>
        <w:t xml:space="preserve"> </w:t>
      </w:r>
    </w:p>
    <w:p w:rsidR="00DF3666" w:rsidRDefault="00DF3666" w:rsidP="00DF3666">
      <w:pPr>
        <w:pStyle w:val="Lijstalinea"/>
        <w:numPr>
          <w:ilvl w:val="0"/>
          <w:numId w:val="2"/>
        </w:numPr>
        <w:rPr>
          <w:lang w:val="en-US"/>
        </w:rPr>
      </w:pPr>
      <w:proofErr w:type="spellStart"/>
      <w:r>
        <w:rPr>
          <w:lang w:val="en-US"/>
        </w:rPr>
        <w:t>Tyn</w:t>
      </w:r>
      <w:proofErr w:type="spellEnd"/>
      <w:r>
        <w:rPr>
          <w:lang w:val="en-US"/>
        </w:rPr>
        <w:t xml:space="preserve"> Cot Cemetery</w:t>
      </w:r>
    </w:p>
    <w:p w:rsidR="00DF3666" w:rsidRDefault="00DF3666" w:rsidP="00DF3666">
      <w:pPr>
        <w:pStyle w:val="Lijstalinea"/>
        <w:numPr>
          <w:ilvl w:val="0"/>
          <w:numId w:val="2"/>
        </w:numPr>
        <w:rPr>
          <w:lang w:val="en-US"/>
        </w:rPr>
      </w:pPr>
      <w:r>
        <w:rPr>
          <w:lang w:val="en-US"/>
        </w:rPr>
        <w:t>The trench of death</w:t>
      </w:r>
    </w:p>
    <w:p w:rsidR="00DF3666" w:rsidRDefault="00DF3666" w:rsidP="00DF3666">
      <w:pPr>
        <w:pStyle w:val="Lijstalinea"/>
        <w:numPr>
          <w:ilvl w:val="0"/>
          <w:numId w:val="2"/>
        </w:numPr>
        <w:rPr>
          <w:lang w:val="en-US"/>
        </w:rPr>
      </w:pPr>
      <w:r>
        <w:rPr>
          <w:lang w:val="en-US"/>
        </w:rPr>
        <w:t>Goose Foot</w:t>
      </w:r>
    </w:p>
    <w:p w:rsidR="00B2122C" w:rsidRPr="00DF3666" w:rsidRDefault="00DF3666" w:rsidP="00DF3666">
      <w:pPr>
        <w:pStyle w:val="Lijstalinea"/>
        <w:numPr>
          <w:ilvl w:val="0"/>
          <w:numId w:val="2"/>
        </w:numPr>
        <w:rPr>
          <w:lang w:val="en-US"/>
        </w:rPr>
      </w:pPr>
      <w:proofErr w:type="spellStart"/>
      <w:r>
        <w:rPr>
          <w:lang w:val="en-US"/>
        </w:rPr>
        <w:t>Nieuwpoort</w:t>
      </w:r>
      <w:proofErr w:type="spellEnd"/>
      <w:r>
        <w:rPr>
          <w:lang w:val="en-US"/>
        </w:rPr>
        <w:t xml:space="preserve">: </w:t>
      </w:r>
      <w:r w:rsidR="00B2122C" w:rsidRPr="00DF3666">
        <w:rPr>
          <w:lang w:val="en-US"/>
        </w:rPr>
        <w:t>seaside</w:t>
      </w:r>
    </w:p>
    <w:p w:rsidR="00B2122C" w:rsidRPr="00B76889" w:rsidRDefault="00B2122C" w:rsidP="00B2122C">
      <w:pPr>
        <w:rPr>
          <w:lang w:val="en-US"/>
        </w:rPr>
      </w:pPr>
    </w:p>
    <w:p w:rsidR="00B2122C" w:rsidRPr="00B76889" w:rsidRDefault="00B2122C" w:rsidP="00B2122C">
      <w:pPr>
        <w:rPr>
          <w:b/>
          <w:sz w:val="24"/>
          <w:szCs w:val="24"/>
          <w:lang w:val="en-US"/>
        </w:rPr>
      </w:pPr>
      <w:r w:rsidRPr="00B76889">
        <w:rPr>
          <w:b/>
          <w:sz w:val="24"/>
          <w:szCs w:val="24"/>
          <w:lang w:val="en-US"/>
        </w:rPr>
        <w:t>27th of June – Brussels</w:t>
      </w:r>
    </w:p>
    <w:p w:rsidR="006D44A9" w:rsidRDefault="00B2122C" w:rsidP="00B2122C">
      <w:pPr>
        <w:rPr>
          <w:lang w:val="en-US"/>
        </w:rPr>
      </w:pPr>
      <w:r w:rsidRPr="00B76889">
        <w:rPr>
          <w:lang w:val="en-US"/>
        </w:rPr>
        <w:t>Outcome of 2WARds Europe: presentation</w:t>
      </w:r>
      <w:r w:rsidR="00011521" w:rsidRPr="00B76889">
        <w:rPr>
          <w:lang w:val="en-US"/>
        </w:rPr>
        <w:t>s</w:t>
      </w:r>
      <w:r w:rsidRPr="00B76889">
        <w:rPr>
          <w:lang w:val="en-US"/>
        </w:rPr>
        <w:t xml:space="preserve">, workshop, </w:t>
      </w:r>
    </w:p>
    <w:p w:rsidR="00E83648" w:rsidRDefault="00E83648" w:rsidP="00B2122C">
      <w:pPr>
        <w:rPr>
          <w:sz w:val="24"/>
          <w:szCs w:val="24"/>
          <w:u w:val="single"/>
          <w:lang w:val="en-US"/>
        </w:rPr>
      </w:pPr>
      <w:proofErr w:type="spellStart"/>
      <w:r w:rsidRPr="00E83648">
        <w:rPr>
          <w:sz w:val="24"/>
          <w:szCs w:val="24"/>
          <w:u w:val="single"/>
          <w:lang w:val="en-US"/>
        </w:rPr>
        <w:t>Morning@GC</w:t>
      </w:r>
      <w:proofErr w:type="spellEnd"/>
      <w:r w:rsidRPr="00E83648">
        <w:rPr>
          <w:sz w:val="24"/>
          <w:szCs w:val="24"/>
          <w:u w:val="single"/>
          <w:lang w:val="en-US"/>
        </w:rPr>
        <w:t xml:space="preserve"> De </w:t>
      </w:r>
      <w:proofErr w:type="spellStart"/>
      <w:r w:rsidRPr="00E83648">
        <w:rPr>
          <w:sz w:val="24"/>
          <w:szCs w:val="24"/>
          <w:u w:val="single"/>
          <w:lang w:val="en-US"/>
        </w:rPr>
        <w:t>Zeyp</w:t>
      </w:r>
      <w:proofErr w:type="spellEnd"/>
    </w:p>
    <w:p w:rsidR="00E83648" w:rsidRDefault="006D44A9" w:rsidP="00A43009">
      <w:pPr>
        <w:pStyle w:val="Lijstalinea"/>
        <w:numPr>
          <w:ilvl w:val="0"/>
          <w:numId w:val="3"/>
        </w:numPr>
        <w:rPr>
          <w:lang w:val="en-US"/>
        </w:rPr>
      </w:pPr>
      <w:r w:rsidRPr="00A43009">
        <w:rPr>
          <w:lang w:val="en-US"/>
        </w:rPr>
        <w:t xml:space="preserve">Welcome by </w:t>
      </w:r>
      <w:proofErr w:type="spellStart"/>
      <w:r w:rsidRPr="00A43009">
        <w:rPr>
          <w:lang w:val="en-US"/>
        </w:rPr>
        <w:t>Ivo</w:t>
      </w:r>
      <w:proofErr w:type="spellEnd"/>
      <w:r w:rsidRPr="00A43009">
        <w:rPr>
          <w:lang w:val="en-US"/>
        </w:rPr>
        <w:t xml:space="preserve"> </w:t>
      </w:r>
      <w:proofErr w:type="spellStart"/>
      <w:r w:rsidRPr="00A43009">
        <w:rPr>
          <w:lang w:val="en-US"/>
        </w:rPr>
        <w:t>Peeters</w:t>
      </w:r>
      <w:proofErr w:type="spellEnd"/>
      <w:r w:rsidRPr="00A43009">
        <w:rPr>
          <w:lang w:val="en-US"/>
        </w:rPr>
        <w:t xml:space="preserve">, director of De </w:t>
      </w:r>
      <w:proofErr w:type="spellStart"/>
      <w:r w:rsidRPr="00A43009">
        <w:rPr>
          <w:lang w:val="en-US"/>
        </w:rPr>
        <w:t>Zeyp</w:t>
      </w:r>
      <w:proofErr w:type="spellEnd"/>
      <w:r w:rsidRPr="00A43009">
        <w:rPr>
          <w:lang w:val="en-US"/>
        </w:rPr>
        <w:t xml:space="preserve"> and presentation of 2WARds Europe</w:t>
      </w:r>
      <w:r w:rsidR="00215D3D" w:rsidRPr="00A43009">
        <w:rPr>
          <w:lang w:val="en-US"/>
        </w:rPr>
        <w:t>;</w:t>
      </w:r>
    </w:p>
    <w:p w:rsidR="00A43009" w:rsidRPr="00A43009" w:rsidRDefault="00A43009" w:rsidP="00A43009">
      <w:pPr>
        <w:pStyle w:val="Lijstalinea"/>
        <w:numPr>
          <w:ilvl w:val="0"/>
          <w:numId w:val="3"/>
        </w:numPr>
        <w:rPr>
          <w:lang w:val="en-US"/>
        </w:rPr>
      </w:pPr>
      <w:r>
        <w:rPr>
          <w:lang w:val="en-US"/>
        </w:rPr>
        <w:t>Presentation Towards Peace projects (France, Belgium, Germany, Hungary, Belfast, Denmark, Lithuania): see power point presentations.</w:t>
      </w:r>
    </w:p>
    <w:p w:rsidR="006D44A9" w:rsidRDefault="006D44A9" w:rsidP="00A43009">
      <w:pPr>
        <w:pStyle w:val="Lijstalinea"/>
        <w:numPr>
          <w:ilvl w:val="0"/>
          <w:numId w:val="3"/>
        </w:numPr>
        <w:rPr>
          <w:lang w:val="en-US"/>
        </w:rPr>
      </w:pPr>
      <w:r>
        <w:rPr>
          <w:lang w:val="en-US"/>
        </w:rPr>
        <w:t>Workshop</w:t>
      </w:r>
      <w:r w:rsidR="00215D3D">
        <w:rPr>
          <w:lang w:val="en-US"/>
        </w:rPr>
        <w:t xml:space="preserve">: </w:t>
      </w:r>
      <w:proofErr w:type="spellStart"/>
      <w:r w:rsidR="00215D3D">
        <w:rPr>
          <w:lang w:val="en-US"/>
        </w:rPr>
        <w:t>Südwind</w:t>
      </w:r>
      <w:proofErr w:type="spellEnd"/>
      <w:r w:rsidR="00215D3D">
        <w:rPr>
          <w:lang w:val="en-US"/>
        </w:rPr>
        <w:t xml:space="preserve"> NÖ </w:t>
      </w:r>
      <w:proofErr w:type="spellStart"/>
      <w:r w:rsidR="00215D3D">
        <w:rPr>
          <w:lang w:val="en-US"/>
        </w:rPr>
        <w:t>Süd</w:t>
      </w:r>
      <w:proofErr w:type="spellEnd"/>
      <w:r w:rsidR="00215D3D">
        <w:rPr>
          <w:lang w:val="en-US"/>
        </w:rPr>
        <w:t>: one of the outcomes of 2WARds Europe is a workshop that uses video material of all of the partners on peace and conflict. This can be used in schools, organizations to discuss on different topics. This is available and free for everybody (the only translation for now is in English);</w:t>
      </w:r>
    </w:p>
    <w:p w:rsidR="006D44A9" w:rsidRDefault="006D44A9" w:rsidP="006D44A9">
      <w:pPr>
        <w:rPr>
          <w:sz w:val="24"/>
          <w:szCs w:val="24"/>
          <w:u w:val="single"/>
          <w:lang w:val="en-US"/>
        </w:rPr>
      </w:pPr>
      <w:proofErr w:type="spellStart"/>
      <w:r>
        <w:rPr>
          <w:sz w:val="24"/>
          <w:szCs w:val="24"/>
          <w:u w:val="single"/>
          <w:lang w:val="en-US"/>
        </w:rPr>
        <w:t>Afternoon@</w:t>
      </w:r>
      <w:r w:rsidRPr="006D44A9">
        <w:rPr>
          <w:sz w:val="24"/>
          <w:szCs w:val="24"/>
          <w:u w:val="single"/>
          <w:lang w:val="en-US"/>
        </w:rPr>
        <w:t>De</w:t>
      </w:r>
      <w:proofErr w:type="spellEnd"/>
      <w:r w:rsidRPr="006D44A9">
        <w:rPr>
          <w:sz w:val="24"/>
          <w:szCs w:val="24"/>
          <w:u w:val="single"/>
          <w:lang w:val="en-US"/>
        </w:rPr>
        <w:t xml:space="preserve"> </w:t>
      </w:r>
      <w:proofErr w:type="spellStart"/>
      <w:r w:rsidRPr="006D44A9">
        <w:rPr>
          <w:sz w:val="24"/>
          <w:szCs w:val="24"/>
          <w:u w:val="single"/>
          <w:lang w:val="en-US"/>
        </w:rPr>
        <w:t>Zeyp</w:t>
      </w:r>
      <w:proofErr w:type="spellEnd"/>
    </w:p>
    <w:p w:rsidR="00215D3D" w:rsidRPr="00215D3D" w:rsidRDefault="00215D3D" w:rsidP="00A43009">
      <w:pPr>
        <w:pStyle w:val="Lijstalinea"/>
        <w:numPr>
          <w:ilvl w:val="0"/>
          <w:numId w:val="3"/>
        </w:numPr>
        <w:rPr>
          <w:lang w:val="en-US"/>
        </w:rPr>
      </w:pPr>
      <w:r>
        <w:rPr>
          <w:lang w:val="en-US"/>
        </w:rPr>
        <w:t xml:space="preserve">Website: has all partners and their projects on it, also all of the minutes (is not interesting for visitors of the site). We could have one home page with two buttons that go to each project. You can have two different </w:t>
      </w:r>
      <w:proofErr w:type="spellStart"/>
      <w:r>
        <w:rPr>
          <w:lang w:val="en-US"/>
        </w:rPr>
        <w:t>urls</w:t>
      </w:r>
      <w:proofErr w:type="spellEnd"/>
      <w:r>
        <w:rPr>
          <w:lang w:val="en-US"/>
        </w:rPr>
        <w:t xml:space="preserve"> but they go to the same page. </w:t>
      </w:r>
      <w:proofErr w:type="spellStart"/>
      <w:r>
        <w:rPr>
          <w:lang w:val="en-US"/>
        </w:rPr>
        <w:t>Luís</w:t>
      </w:r>
      <w:proofErr w:type="spellEnd"/>
      <w:r>
        <w:rPr>
          <w:lang w:val="en-US"/>
        </w:rPr>
        <w:t xml:space="preserve"> will discuss the finance and the structure with the webmaster;</w:t>
      </w:r>
    </w:p>
    <w:p w:rsidR="00215D3D" w:rsidRDefault="00215D3D" w:rsidP="00A43009">
      <w:pPr>
        <w:pStyle w:val="Lijstalinea"/>
        <w:numPr>
          <w:ilvl w:val="0"/>
          <w:numId w:val="3"/>
        </w:numPr>
        <w:rPr>
          <w:lang w:val="en-US"/>
        </w:rPr>
      </w:pPr>
      <w:r>
        <w:rPr>
          <w:lang w:val="en-US"/>
        </w:rPr>
        <w:t xml:space="preserve">The final report of 2 </w:t>
      </w:r>
      <w:proofErr w:type="spellStart"/>
      <w:r>
        <w:rPr>
          <w:lang w:val="en-US"/>
        </w:rPr>
        <w:t>WARds</w:t>
      </w:r>
      <w:proofErr w:type="spellEnd"/>
      <w:r>
        <w:rPr>
          <w:lang w:val="en-US"/>
        </w:rPr>
        <w:t xml:space="preserve"> Europe will be written by a few of the partners who will come together once more in September;</w:t>
      </w:r>
    </w:p>
    <w:p w:rsidR="006D44A9" w:rsidRDefault="006D44A9" w:rsidP="00A43009">
      <w:pPr>
        <w:pStyle w:val="Lijstalinea"/>
        <w:numPr>
          <w:ilvl w:val="0"/>
          <w:numId w:val="3"/>
        </w:numPr>
        <w:rPr>
          <w:lang w:val="en-US"/>
        </w:rPr>
      </w:pPr>
      <w:r>
        <w:rPr>
          <w:lang w:val="en-US"/>
        </w:rPr>
        <w:t>Exhibitions</w:t>
      </w:r>
      <w:r w:rsidR="00215D3D">
        <w:rPr>
          <w:lang w:val="en-US"/>
        </w:rPr>
        <w:t xml:space="preserve"> of Poland, Czech Republic and Belgium</w:t>
      </w:r>
      <w:r w:rsidR="00A43009">
        <w:rPr>
          <w:lang w:val="en-US"/>
        </w:rPr>
        <w:t xml:space="preserve">: </w:t>
      </w:r>
      <w:r w:rsidR="00215D3D">
        <w:rPr>
          <w:lang w:val="en-US"/>
        </w:rPr>
        <w:t xml:space="preserve">both at De </w:t>
      </w:r>
      <w:proofErr w:type="spellStart"/>
      <w:r w:rsidR="00215D3D">
        <w:rPr>
          <w:lang w:val="en-US"/>
        </w:rPr>
        <w:t>Zeyp</w:t>
      </w:r>
      <w:proofErr w:type="spellEnd"/>
      <w:r w:rsidR="00215D3D">
        <w:rPr>
          <w:lang w:val="en-US"/>
        </w:rPr>
        <w:t xml:space="preserve">, The Villa </w:t>
      </w:r>
      <w:r w:rsidR="00A43009">
        <w:rPr>
          <w:lang w:val="en-US"/>
        </w:rPr>
        <w:t xml:space="preserve">(stories of Jews during the second world war) </w:t>
      </w:r>
      <w:r w:rsidR="00215D3D">
        <w:rPr>
          <w:lang w:val="en-US"/>
        </w:rPr>
        <w:t>and a local school project</w:t>
      </w:r>
      <w:r w:rsidR="00A43009">
        <w:rPr>
          <w:lang w:val="en-US"/>
        </w:rPr>
        <w:t>: the Path of Peace</w:t>
      </w:r>
      <w:r w:rsidR="00215D3D">
        <w:rPr>
          <w:lang w:val="en-US"/>
        </w:rPr>
        <w:t>.</w:t>
      </w:r>
    </w:p>
    <w:p w:rsidR="006D44A9" w:rsidRDefault="006D44A9" w:rsidP="00215D3D">
      <w:pPr>
        <w:pStyle w:val="Lijstalinea"/>
        <w:rPr>
          <w:lang w:val="en-US"/>
        </w:rPr>
      </w:pPr>
    </w:p>
    <w:p w:rsidR="006D44A9" w:rsidRDefault="006D44A9" w:rsidP="006D44A9">
      <w:pPr>
        <w:rPr>
          <w:u w:val="single"/>
          <w:lang w:val="en-US"/>
        </w:rPr>
      </w:pPr>
      <w:proofErr w:type="spellStart"/>
      <w:r w:rsidRPr="006D44A9">
        <w:rPr>
          <w:u w:val="single"/>
          <w:lang w:val="en-US"/>
        </w:rPr>
        <w:t>Dinner@De</w:t>
      </w:r>
      <w:proofErr w:type="spellEnd"/>
      <w:r w:rsidRPr="006D44A9">
        <w:rPr>
          <w:u w:val="single"/>
          <w:lang w:val="en-US"/>
        </w:rPr>
        <w:t xml:space="preserve"> </w:t>
      </w:r>
      <w:proofErr w:type="spellStart"/>
      <w:r w:rsidRPr="006D44A9">
        <w:rPr>
          <w:u w:val="single"/>
          <w:lang w:val="en-US"/>
        </w:rPr>
        <w:t>Zeyp</w:t>
      </w:r>
      <w:proofErr w:type="spellEnd"/>
    </w:p>
    <w:p w:rsidR="006D44A9" w:rsidRDefault="006D44A9" w:rsidP="006D44A9">
      <w:pPr>
        <w:rPr>
          <w:lang w:val="en-US"/>
        </w:rPr>
      </w:pPr>
      <w:r>
        <w:rPr>
          <w:lang w:val="en-US"/>
        </w:rPr>
        <w:t xml:space="preserve">Network party, special guest: Simon </w:t>
      </w:r>
      <w:proofErr w:type="spellStart"/>
      <w:r>
        <w:rPr>
          <w:lang w:val="en-US"/>
        </w:rPr>
        <w:t>Gronowski</w:t>
      </w:r>
      <w:proofErr w:type="spellEnd"/>
      <w:r w:rsidR="00A43009">
        <w:rPr>
          <w:lang w:val="en-US"/>
        </w:rPr>
        <w:t xml:space="preserve">, a </w:t>
      </w:r>
      <w:proofErr w:type="spellStart"/>
      <w:r w:rsidR="00A43009">
        <w:rPr>
          <w:lang w:val="en-US"/>
        </w:rPr>
        <w:t>jew</w:t>
      </w:r>
      <w:proofErr w:type="spellEnd"/>
      <w:r w:rsidR="00A43009">
        <w:rPr>
          <w:lang w:val="en-US"/>
        </w:rPr>
        <w:t xml:space="preserve"> who survived the Holocaust, his mother threw him out of the train to Auschwitz. Now he goes all around the world to tell his story and asks young people not to let this happen again and holds a pledge for peace and forgiveness.</w:t>
      </w:r>
    </w:p>
    <w:p w:rsidR="00A43009" w:rsidRPr="006D44A9" w:rsidRDefault="00A43009" w:rsidP="006D44A9">
      <w:pPr>
        <w:rPr>
          <w:lang w:val="en-US"/>
        </w:rPr>
      </w:pPr>
    </w:p>
    <w:p w:rsidR="006D44A9" w:rsidRPr="006D44A9" w:rsidRDefault="006D44A9" w:rsidP="006D44A9">
      <w:pPr>
        <w:rPr>
          <w:sz w:val="24"/>
          <w:szCs w:val="24"/>
          <w:u w:val="single"/>
          <w:lang w:val="en-US"/>
        </w:rPr>
      </w:pPr>
    </w:p>
    <w:sectPr w:rsidR="006D44A9" w:rsidRPr="006D44A9" w:rsidSect="00CB04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1619"/>
    <w:multiLevelType w:val="hybridMultilevel"/>
    <w:tmpl w:val="694290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D0277EE"/>
    <w:multiLevelType w:val="hybridMultilevel"/>
    <w:tmpl w:val="3942E6EC"/>
    <w:lvl w:ilvl="0" w:tplc="A392A11E">
      <w:start w:val="1"/>
      <w:numFmt w:val="decimal"/>
      <w:lvlText w:val="%1."/>
      <w:lvlJc w:val="left"/>
      <w:pPr>
        <w:ind w:left="360" w:hanging="360"/>
      </w:pPr>
      <w:rPr>
        <w:rFonts w:asciiTheme="minorHAnsi" w:eastAsiaTheme="minorHAnsi" w:hAnsiTheme="minorHAnsi" w:cstheme="minorBidi"/>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663B3DED"/>
    <w:multiLevelType w:val="hybridMultilevel"/>
    <w:tmpl w:val="912CA9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122C"/>
    <w:rsid w:val="00011521"/>
    <w:rsid w:val="000C21E5"/>
    <w:rsid w:val="001A2E6F"/>
    <w:rsid w:val="00215D3D"/>
    <w:rsid w:val="00256176"/>
    <w:rsid w:val="0064076B"/>
    <w:rsid w:val="006D44A9"/>
    <w:rsid w:val="00753633"/>
    <w:rsid w:val="00795877"/>
    <w:rsid w:val="00851C21"/>
    <w:rsid w:val="00880BE8"/>
    <w:rsid w:val="00893821"/>
    <w:rsid w:val="009C363A"/>
    <w:rsid w:val="00A43009"/>
    <w:rsid w:val="00B2122C"/>
    <w:rsid w:val="00B76889"/>
    <w:rsid w:val="00CB048B"/>
    <w:rsid w:val="00D96CF3"/>
    <w:rsid w:val="00DF3666"/>
    <w:rsid w:val="00E56904"/>
    <w:rsid w:val="00E8364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04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12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122C"/>
    <w:rPr>
      <w:rFonts w:ascii="Tahoma" w:hAnsi="Tahoma" w:cs="Tahoma"/>
      <w:sz w:val="16"/>
      <w:szCs w:val="16"/>
    </w:rPr>
  </w:style>
  <w:style w:type="paragraph" w:styleId="Lijstalinea">
    <w:name w:val="List Paragraph"/>
    <w:basedOn w:val="Standaard"/>
    <w:uiPriority w:val="34"/>
    <w:qFormat/>
    <w:rsid w:val="00B768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1049</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 Leuven</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sclerinx</dc:creator>
  <cp:lastModifiedBy>sclerinx</cp:lastModifiedBy>
  <cp:revision>14</cp:revision>
  <dcterms:created xsi:type="dcterms:W3CDTF">2014-07-07T15:25:00Z</dcterms:created>
  <dcterms:modified xsi:type="dcterms:W3CDTF">2014-07-18T13:26:00Z</dcterms:modified>
</cp:coreProperties>
</file>